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07DE3" w14:textId="318654C8" w:rsidR="0011280E" w:rsidRDefault="00AA689A" w:rsidP="009A275C">
      <w:pPr>
        <w:jc w:val="center"/>
        <w:rPr>
          <w:rFonts w:ascii="Bernard MT Condensed" w:hAnsi="Bernard MT Condensed"/>
          <w:sz w:val="40"/>
          <w:szCs w:val="40"/>
          <w:u w:val="single"/>
        </w:rPr>
      </w:pPr>
      <w:r w:rsidRPr="009A275C">
        <w:rPr>
          <w:rFonts w:ascii="Bernard MT Condensed" w:hAnsi="Bernard MT Condensed"/>
          <w:sz w:val="40"/>
          <w:szCs w:val="40"/>
          <w:u w:val="single"/>
        </w:rPr>
        <w:t>Terms and conditions</w:t>
      </w:r>
    </w:p>
    <w:p w14:paraId="0D818CE4" w14:textId="7BEE2A97" w:rsidR="009A275C" w:rsidRDefault="00FB15F1" w:rsidP="009A275C">
      <w:pPr>
        <w:jc w:val="center"/>
        <w:rPr>
          <w:rFonts w:ascii="Bernard MT Condensed" w:hAnsi="Bernard MT Condensed"/>
          <w:sz w:val="26"/>
          <w:szCs w:val="26"/>
        </w:rPr>
      </w:pPr>
      <w:r>
        <w:rPr>
          <w:rFonts w:ascii="Bernard MT Condensed" w:hAnsi="Bernard MT Condensed"/>
          <w:sz w:val="26"/>
          <w:szCs w:val="26"/>
        </w:rPr>
        <w:t>Please ensure you have read and agree to the terms and conditions before you book your tattoo appointment.</w:t>
      </w:r>
    </w:p>
    <w:p w14:paraId="3B013B86" w14:textId="77777777" w:rsidR="00FB15F1" w:rsidRPr="00656E80" w:rsidRDefault="00FB15F1" w:rsidP="009A275C">
      <w:pPr>
        <w:jc w:val="center"/>
        <w:rPr>
          <w:rFonts w:ascii="Bernard MT Condensed" w:hAnsi="Bernard MT Condensed"/>
          <w:sz w:val="18"/>
          <w:szCs w:val="18"/>
        </w:rPr>
      </w:pPr>
    </w:p>
    <w:p w14:paraId="18E66087" w14:textId="79F70A7F" w:rsidR="00FB15F1" w:rsidRPr="00656E80" w:rsidRDefault="00D76A0B" w:rsidP="007843EF">
      <w:pPr>
        <w:pStyle w:val="ListParagraph"/>
        <w:numPr>
          <w:ilvl w:val="0"/>
          <w:numId w:val="1"/>
        </w:numPr>
        <w:rPr>
          <w:sz w:val="18"/>
          <w:szCs w:val="18"/>
        </w:rPr>
      </w:pPr>
      <w:r w:rsidRPr="00656E80">
        <w:rPr>
          <w:sz w:val="18"/>
          <w:szCs w:val="18"/>
        </w:rPr>
        <w:t>You must bring a form of ID with you to you</w:t>
      </w:r>
      <w:r w:rsidR="00E35222" w:rsidRPr="00656E80">
        <w:rPr>
          <w:sz w:val="18"/>
          <w:szCs w:val="18"/>
        </w:rPr>
        <w:t>r</w:t>
      </w:r>
      <w:r w:rsidRPr="00656E80">
        <w:rPr>
          <w:sz w:val="18"/>
          <w:szCs w:val="18"/>
        </w:rPr>
        <w:t xml:space="preserve"> </w:t>
      </w:r>
      <w:r w:rsidR="00E35222" w:rsidRPr="00656E80">
        <w:rPr>
          <w:sz w:val="18"/>
          <w:szCs w:val="18"/>
        </w:rPr>
        <w:t>appointment.</w:t>
      </w:r>
      <w:r w:rsidRPr="00656E80">
        <w:rPr>
          <w:sz w:val="18"/>
          <w:szCs w:val="18"/>
        </w:rPr>
        <w:t xml:space="preserve"> </w:t>
      </w:r>
    </w:p>
    <w:p w14:paraId="51FAE0B7" w14:textId="25BB5569" w:rsidR="00E35222" w:rsidRPr="00656E80" w:rsidRDefault="00700CF2" w:rsidP="007843EF">
      <w:pPr>
        <w:pStyle w:val="ListParagraph"/>
        <w:numPr>
          <w:ilvl w:val="0"/>
          <w:numId w:val="1"/>
        </w:numPr>
        <w:rPr>
          <w:sz w:val="18"/>
          <w:szCs w:val="18"/>
        </w:rPr>
      </w:pPr>
      <w:r w:rsidRPr="00656E80">
        <w:rPr>
          <w:sz w:val="18"/>
          <w:szCs w:val="18"/>
        </w:rPr>
        <w:t>You will be asked on the day to fill out a consent form</w:t>
      </w:r>
      <w:r w:rsidR="00200CB6" w:rsidRPr="00656E80">
        <w:rPr>
          <w:sz w:val="18"/>
          <w:szCs w:val="18"/>
        </w:rPr>
        <w:t>, your appointment will not be continued if the form is not filled out.</w:t>
      </w:r>
    </w:p>
    <w:p w14:paraId="563804FE" w14:textId="245E0F61" w:rsidR="00D84929" w:rsidRPr="00656E80" w:rsidRDefault="002975B6" w:rsidP="002975B6">
      <w:pPr>
        <w:pStyle w:val="ListParagraph"/>
        <w:numPr>
          <w:ilvl w:val="0"/>
          <w:numId w:val="1"/>
        </w:numPr>
        <w:rPr>
          <w:sz w:val="18"/>
          <w:szCs w:val="18"/>
        </w:rPr>
      </w:pPr>
      <w:r w:rsidRPr="00656E80">
        <w:rPr>
          <w:sz w:val="18"/>
          <w:szCs w:val="18"/>
        </w:rPr>
        <w:t>B</w:t>
      </w:r>
      <w:r w:rsidR="00D84929" w:rsidRPr="00656E80">
        <w:rPr>
          <w:sz w:val="18"/>
          <w:szCs w:val="18"/>
        </w:rPr>
        <w:t>y placing a deposit with us, you are agreeing to our terms and conditions, and agreeing to take responsibility for adhering to them.</w:t>
      </w:r>
    </w:p>
    <w:p w14:paraId="649B9B3F" w14:textId="77777777" w:rsidR="000F7F87" w:rsidRPr="00656E80" w:rsidRDefault="00D84929" w:rsidP="000F7F87">
      <w:pPr>
        <w:pStyle w:val="ListParagraph"/>
        <w:numPr>
          <w:ilvl w:val="0"/>
          <w:numId w:val="1"/>
        </w:numPr>
        <w:rPr>
          <w:sz w:val="18"/>
          <w:szCs w:val="18"/>
        </w:rPr>
      </w:pPr>
      <w:r w:rsidRPr="00656E80">
        <w:rPr>
          <w:sz w:val="18"/>
          <w:szCs w:val="18"/>
        </w:rPr>
        <w:t>Before you decide to book, please be aware:</w:t>
      </w:r>
      <w:r w:rsidR="000F7F87" w:rsidRPr="00656E80">
        <w:rPr>
          <w:sz w:val="18"/>
          <w:szCs w:val="18"/>
        </w:rPr>
        <w:t xml:space="preserve"> </w:t>
      </w:r>
    </w:p>
    <w:p w14:paraId="4AE0B8EA" w14:textId="77777777" w:rsidR="00770D4A" w:rsidRPr="00656E80" w:rsidRDefault="00D84929" w:rsidP="00770D4A">
      <w:pPr>
        <w:pStyle w:val="ListParagraph"/>
        <w:numPr>
          <w:ilvl w:val="0"/>
          <w:numId w:val="1"/>
        </w:numPr>
        <w:rPr>
          <w:sz w:val="18"/>
          <w:szCs w:val="18"/>
        </w:rPr>
      </w:pPr>
      <w:r w:rsidRPr="00656E80">
        <w:rPr>
          <w:sz w:val="18"/>
          <w:szCs w:val="18"/>
        </w:rPr>
        <w:t>Under The Tattooing of Minors Act 1969, it is illegal to tattoo anyone under the age of 18. Parental consent is not accepted</w:t>
      </w:r>
      <w:r w:rsidR="0075388C" w:rsidRPr="00656E80">
        <w:rPr>
          <w:sz w:val="18"/>
          <w:szCs w:val="18"/>
        </w:rPr>
        <w:t>.</w:t>
      </w:r>
    </w:p>
    <w:p w14:paraId="35888ABB" w14:textId="77777777" w:rsidR="00770D4A" w:rsidRPr="00656E80" w:rsidRDefault="00D84929" w:rsidP="00770D4A">
      <w:pPr>
        <w:pStyle w:val="ListParagraph"/>
        <w:numPr>
          <w:ilvl w:val="0"/>
          <w:numId w:val="1"/>
        </w:numPr>
        <w:rPr>
          <w:sz w:val="18"/>
          <w:szCs w:val="18"/>
        </w:rPr>
      </w:pPr>
      <w:r w:rsidRPr="00656E80">
        <w:rPr>
          <w:sz w:val="18"/>
          <w:szCs w:val="18"/>
        </w:rPr>
        <w:t>Tattoos by Sam</w:t>
      </w:r>
      <w:r w:rsidR="0075388C" w:rsidRPr="00656E80">
        <w:rPr>
          <w:sz w:val="18"/>
          <w:szCs w:val="18"/>
        </w:rPr>
        <w:t>i</w:t>
      </w:r>
      <w:r w:rsidRPr="00656E80">
        <w:rPr>
          <w:sz w:val="18"/>
          <w:szCs w:val="18"/>
        </w:rPr>
        <w:t xml:space="preserve"> is a strictly 'no under 18s' environment. No babies or children are allowed in the studio.</w:t>
      </w:r>
    </w:p>
    <w:p w14:paraId="3A2D04A3" w14:textId="77777777" w:rsidR="00770D4A" w:rsidRPr="00656E80" w:rsidRDefault="00B257DE" w:rsidP="00770D4A">
      <w:pPr>
        <w:pStyle w:val="ListParagraph"/>
        <w:numPr>
          <w:ilvl w:val="0"/>
          <w:numId w:val="1"/>
        </w:numPr>
        <w:rPr>
          <w:sz w:val="18"/>
          <w:szCs w:val="18"/>
        </w:rPr>
      </w:pPr>
      <w:r w:rsidRPr="00656E80">
        <w:rPr>
          <w:sz w:val="18"/>
          <w:szCs w:val="18"/>
        </w:rPr>
        <w:t>In regard to the consent form, you'll</w:t>
      </w:r>
      <w:r w:rsidR="00350160" w:rsidRPr="00656E80">
        <w:rPr>
          <w:sz w:val="18"/>
          <w:szCs w:val="18"/>
        </w:rPr>
        <w:t xml:space="preserve"> be expected to disclose information about health conditions </w:t>
      </w:r>
      <w:r w:rsidR="006D4B4E" w:rsidRPr="00656E80">
        <w:rPr>
          <w:sz w:val="18"/>
          <w:szCs w:val="18"/>
        </w:rPr>
        <w:t xml:space="preserve">and </w:t>
      </w:r>
      <w:r w:rsidR="00350160" w:rsidRPr="00656E80">
        <w:rPr>
          <w:sz w:val="18"/>
          <w:szCs w:val="18"/>
        </w:rPr>
        <w:t>medications. Certain conditions, medications, or medical histories will mean we can’t tattoo you. Confidential information is stored in accordance with record-keeping requirements from the Local Authority and disposed of in line with GDPR guidelines.</w:t>
      </w:r>
      <w:r w:rsidR="006D4B4E" w:rsidRPr="00656E80">
        <w:rPr>
          <w:sz w:val="18"/>
          <w:szCs w:val="18"/>
        </w:rPr>
        <w:t xml:space="preserve"> </w:t>
      </w:r>
      <w:r w:rsidR="00AB2611" w:rsidRPr="00656E80">
        <w:rPr>
          <w:sz w:val="18"/>
          <w:szCs w:val="18"/>
        </w:rPr>
        <w:t xml:space="preserve">Completed forms are </w:t>
      </w:r>
      <w:r w:rsidR="0002186F" w:rsidRPr="00656E80">
        <w:rPr>
          <w:sz w:val="18"/>
          <w:szCs w:val="18"/>
        </w:rPr>
        <w:t>kept in locked storage and shredded when no longer neede</w:t>
      </w:r>
      <w:r w:rsidR="00EC3066" w:rsidRPr="00656E80">
        <w:rPr>
          <w:sz w:val="18"/>
          <w:szCs w:val="18"/>
        </w:rPr>
        <w:t xml:space="preserve">d. </w:t>
      </w:r>
    </w:p>
    <w:p w14:paraId="2511BB1E" w14:textId="5EA85631" w:rsidR="00EC3066" w:rsidRPr="00656E80" w:rsidRDefault="0083539A" w:rsidP="00770D4A">
      <w:pPr>
        <w:pStyle w:val="ListParagraph"/>
        <w:numPr>
          <w:ilvl w:val="0"/>
          <w:numId w:val="1"/>
        </w:numPr>
        <w:rPr>
          <w:sz w:val="18"/>
          <w:szCs w:val="18"/>
        </w:rPr>
      </w:pPr>
      <w:r w:rsidRPr="00656E80">
        <w:rPr>
          <w:sz w:val="18"/>
          <w:szCs w:val="18"/>
        </w:rPr>
        <w:t>If, on the day of your tattoo, your skin is showing signs of inflammation, damage, or infection, we won’t be able to tattoo you. This could include if your skin is already showing signs that you’ve had an allergic reaction to something, if you’re having a flare-up of eczema or acne, any cuts, sunburn or peeling skin, severe dryness, fungal infection, scratches, blisters, or areas of broken or cracked skin. Tattoos can cause flare-ups of existing skin conditions, even if they are not near your planned tatto</w:t>
      </w:r>
      <w:r w:rsidR="00770D4A" w:rsidRPr="00656E80">
        <w:rPr>
          <w:sz w:val="18"/>
          <w:szCs w:val="18"/>
        </w:rPr>
        <w:t>o</w:t>
      </w:r>
      <w:r w:rsidR="005911A8" w:rsidRPr="00656E80">
        <w:rPr>
          <w:sz w:val="18"/>
          <w:szCs w:val="18"/>
        </w:rPr>
        <w:t xml:space="preserve"> site.</w:t>
      </w:r>
    </w:p>
    <w:p w14:paraId="2AF872A8" w14:textId="77777777" w:rsidR="00367C43" w:rsidRPr="00656E80" w:rsidRDefault="00A001C1" w:rsidP="00367C43">
      <w:pPr>
        <w:pStyle w:val="ListParagraph"/>
        <w:numPr>
          <w:ilvl w:val="0"/>
          <w:numId w:val="1"/>
        </w:numPr>
        <w:rPr>
          <w:sz w:val="18"/>
          <w:szCs w:val="18"/>
        </w:rPr>
      </w:pPr>
      <w:r w:rsidRPr="00656E80">
        <w:rPr>
          <w:sz w:val="18"/>
          <w:szCs w:val="18"/>
        </w:rPr>
        <w:t>A skin flare-up elsewhere, indicates an elevated immune system response, meaning that the skin will not react well to a tattoo. So please consider how your skin is doing as a whole.</w:t>
      </w:r>
    </w:p>
    <w:p w14:paraId="2A3786B1" w14:textId="56E6A191" w:rsidR="00A001C1" w:rsidRPr="00656E80" w:rsidRDefault="00A001C1" w:rsidP="00333876">
      <w:pPr>
        <w:pStyle w:val="ListParagraph"/>
        <w:numPr>
          <w:ilvl w:val="0"/>
          <w:numId w:val="1"/>
        </w:numPr>
        <w:rPr>
          <w:sz w:val="18"/>
          <w:szCs w:val="18"/>
        </w:rPr>
      </w:pPr>
      <w:r w:rsidRPr="00656E80">
        <w:rPr>
          <w:sz w:val="18"/>
          <w:szCs w:val="18"/>
        </w:rPr>
        <w:t>We expect each customer to monitor this and let us know if they have any concerns with as much notice as possible. If it's not safe to tattoo you on the day of your appointment</w:t>
      </w:r>
      <w:r w:rsidR="00333876" w:rsidRPr="00656E80">
        <w:rPr>
          <w:sz w:val="18"/>
          <w:szCs w:val="18"/>
        </w:rPr>
        <w:t xml:space="preserve">, your deposit will not be refunded. </w:t>
      </w:r>
    </w:p>
    <w:p w14:paraId="02384C62" w14:textId="23CEB115" w:rsidR="007E692C" w:rsidRPr="00656E80" w:rsidRDefault="007E692C" w:rsidP="00333876">
      <w:pPr>
        <w:pStyle w:val="ListParagraph"/>
        <w:numPr>
          <w:ilvl w:val="0"/>
          <w:numId w:val="1"/>
        </w:numPr>
        <w:rPr>
          <w:sz w:val="18"/>
          <w:szCs w:val="18"/>
        </w:rPr>
      </w:pPr>
      <w:r w:rsidRPr="00656E80">
        <w:rPr>
          <w:sz w:val="18"/>
          <w:szCs w:val="18"/>
        </w:rPr>
        <w:t xml:space="preserve">We cannot tattoo you if you are pregnant or breastfeeding. </w:t>
      </w:r>
    </w:p>
    <w:p w14:paraId="142EAFBC" w14:textId="3888A69E" w:rsidR="007E692C" w:rsidRPr="00656E80" w:rsidRDefault="00D54C45" w:rsidP="00333876">
      <w:pPr>
        <w:pStyle w:val="ListParagraph"/>
        <w:numPr>
          <w:ilvl w:val="0"/>
          <w:numId w:val="1"/>
        </w:numPr>
        <w:rPr>
          <w:sz w:val="18"/>
          <w:szCs w:val="18"/>
        </w:rPr>
      </w:pPr>
      <w:r w:rsidRPr="00656E80">
        <w:rPr>
          <w:sz w:val="18"/>
          <w:szCs w:val="18"/>
        </w:rPr>
        <w:t>You will need to leave</w:t>
      </w:r>
      <w:r w:rsidR="00805D5F" w:rsidRPr="00656E80">
        <w:rPr>
          <w:sz w:val="18"/>
          <w:szCs w:val="18"/>
        </w:rPr>
        <w:t xml:space="preserve"> at least</w:t>
      </w:r>
      <w:r w:rsidRPr="00656E80">
        <w:rPr>
          <w:sz w:val="18"/>
          <w:szCs w:val="18"/>
        </w:rPr>
        <w:t xml:space="preserve"> two weeks </w:t>
      </w:r>
      <w:r w:rsidR="00805D5F" w:rsidRPr="00656E80">
        <w:rPr>
          <w:sz w:val="18"/>
          <w:szCs w:val="18"/>
        </w:rPr>
        <w:t xml:space="preserve">between getting your tattoo and a vaccine. </w:t>
      </w:r>
    </w:p>
    <w:p w14:paraId="396D9363" w14:textId="77777777" w:rsidR="00A24A51" w:rsidRPr="00656E80" w:rsidRDefault="00A24A51" w:rsidP="00A24A51">
      <w:pPr>
        <w:pStyle w:val="ListParagraph"/>
        <w:numPr>
          <w:ilvl w:val="0"/>
          <w:numId w:val="1"/>
        </w:numPr>
        <w:rPr>
          <w:sz w:val="18"/>
          <w:szCs w:val="18"/>
        </w:rPr>
      </w:pPr>
      <w:r w:rsidRPr="00656E80">
        <w:rPr>
          <w:sz w:val="18"/>
          <w:szCs w:val="18"/>
        </w:rPr>
        <w:t>Yo</w:t>
      </w:r>
      <w:r w:rsidR="003F4153" w:rsidRPr="00656E80">
        <w:rPr>
          <w:sz w:val="18"/>
          <w:szCs w:val="18"/>
        </w:rPr>
        <w:t>u need to leave at least 4 weeks between your tattoo and any minor cosmetic</w:t>
      </w:r>
      <w:r w:rsidRPr="00656E80">
        <w:rPr>
          <w:sz w:val="18"/>
          <w:szCs w:val="18"/>
        </w:rPr>
        <w:t xml:space="preserve"> </w:t>
      </w:r>
      <w:r w:rsidR="003F4153" w:rsidRPr="00656E80">
        <w:rPr>
          <w:sz w:val="18"/>
          <w:szCs w:val="18"/>
        </w:rPr>
        <w:t>procedures (like dermal fillers, botox, cosmetic tattooing, or micro blading), dentistry, or minor injuries.</w:t>
      </w:r>
      <w:r w:rsidRPr="00656E80">
        <w:rPr>
          <w:sz w:val="18"/>
          <w:szCs w:val="18"/>
        </w:rPr>
        <w:t>)</w:t>
      </w:r>
    </w:p>
    <w:p w14:paraId="316CCEB2" w14:textId="77777777" w:rsidR="00F71B3C" w:rsidRPr="00656E80" w:rsidRDefault="00F71B3C" w:rsidP="00F71B3C">
      <w:pPr>
        <w:rPr>
          <w:sz w:val="18"/>
          <w:szCs w:val="18"/>
        </w:rPr>
      </w:pPr>
    </w:p>
    <w:p w14:paraId="30E1FCE4" w14:textId="77777777" w:rsidR="004F4B4C" w:rsidRPr="00656E80" w:rsidRDefault="003F4153" w:rsidP="004F4B4C">
      <w:pPr>
        <w:pStyle w:val="ListParagraph"/>
        <w:numPr>
          <w:ilvl w:val="0"/>
          <w:numId w:val="1"/>
        </w:numPr>
        <w:rPr>
          <w:sz w:val="18"/>
          <w:szCs w:val="18"/>
        </w:rPr>
      </w:pPr>
      <w:r w:rsidRPr="00656E80">
        <w:rPr>
          <w:sz w:val="18"/>
          <w:szCs w:val="18"/>
        </w:rPr>
        <w:t>For any other operations, chemo, ongoing hospital treatment, medication, or anything else you're not sure about, please consult with your GP, and check with us before booking in.</w:t>
      </w:r>
    </w:p>
    <w:p w14:paraId="68AF81AE" w14:textId="77777777" w:rsidR="004F4B4C" w:rsidRPr="00656E80" w:rsidRDefault="004F4B4C" w:rsidP="004F4B4C">
      <w:pPr>
        <w:pStyle w:val="ListParagraph"/>
        <w:rPr>
          <w:sz w:val="18"/>
          <w:szCs w:val="18"/>
        </w:rPr>
      </w:pPr>
    </w:p>
    <w:p w14:paraId="33FBFCB0" w14:textId="69C11F7D" w:rsidR="005315A6" w:rsidRPr="00656E80" w:rsidRDefault="008F1ABF" w:rsidP="004F4B4C">
      <w:pPr>
        <w:pStyle w:val="ListParagraph"/>
        <w:numPr>
          <w:ilvl w:val="0"/>
          <w:numId w:val="1"/>
        </w:numPr>
        <w:rPr>
          <w:sz w:val="18"/>
          <w:szCs w:val="18"/>
        </w:rPr>
      </w:pPr>
      <w:r w:rsidRPr="00656E80">
        <w:rPr>
          <w:sz w:val="18"/>
          <w:szCs w:val="18"/>
        </w:rPr>
        <w:t xml:space="preserve">We don’t copy artwork or tattoos by other artists unless you’ve provided us with proof of permission </w:t>
      </w:r>
      <w:r w:rsidR="005315A6" w:rsidRPr="00656E80">
        <w:rPr>
          <w:sz w:val="18"/>
          <w:szCs w:val="18"/>
        </w:rPr>
        <w:t xml:space="preserve">from the original artist. </w:t>
      </w:r>
    </w:p>
    <w:p w14:paraId="6519C1BA" w14:textId="77777777" w:rsidR="005315A6" w:rsidRPr="00656E80" w:rsidRDefault="005315A6" w:rsidP="005315A6">
      <w:pPr>
        <w:pStyle w:val="ListParagraph"/>
        <w:rPr>
          <w:sz w:val="18"/>
          <w:szCs w:val="18"/>
        </w:rPr>
      </w:pPr>
    </w:p>
    <w:p w14:paraId="044BC643" w14:textId="77777777" w:rsidR="00E74A93" w:rsidRPr="00656E80" w:rsidRDefault="00663831" w:rsidP="00E74A93">
      <w:pPr>
        <w:pStyle w:val="ListParagraph"/>
        <w:numPr>
          <w:ilvl w:val="0"/>
          <w:numId w:val="1"/>
        </w:numPr>
        <w:rPr>
          <w:sz w:val="18"/>
          <w:szCs w:val="18"/>
        </w:rPr>
      </w:pPr>
      <w:r w:rsidRPr="00656E80">
        <w:rPr>
          <w:sz w:val="18"/>
          <w:szCs w:val="18"/>
        </w:rPr>
        <w:t>Your tattoo design will not be available until the day of your appointment. Designs will be drawn in the style of the artist, so please review their most recent work and make sure you are familiar with the style of tattooing being offered. You can review our artist portfolios and reviews on Instagram and</w:t>
      </w:r>
      <w:r w:rsidR="00E74A93" w:rsidRPr="00656E80">
        <w:rPr>
          <w:sz w:val="18"/>
          <w:szCs w:val="18"/>
        </w:rPr>
        <w:t xml:space="preserve"> Facebook</w:t>
      </w:r>
      <w:r w:rsidRPr="00656E80">
        <w:rPr>
          <w:sz w:val="18"/>
          <w:szCs w:val="18"/>
        </w:rPr>
        <w:t>. There’s always plenty of time on the day to discuss sizing and placement and to make any small changes to the design you’d li</w:t>
      </w:r>
      <w:r w:rsidR="00E74A93" w:rsidRPr="00656E80">
        <w:rPr>
          <w:sz w:val="18"/>
          <w:szCs w:val="18"/>
        </w:rPr>
        <w:t xml:space="preserve">ke. </w:t>
      </w:r>
    </w:p>
    <w:p w14:paraId="6A0198A2" w14:textId="77777777" w:rsidR="00E74A93" w:rsidRPr="00656E80" w:rsidRDefault="00E74A93" w:rsidP="00E74A93">
      <w:pPr>
        <w:pStyle w:val="ListParagraph"/>
        <w:rPr>
          <w:sz w:val="18"/>
          <w:szCs w:val="18"/>
        </w:rPr>
      </w:pPr>
    </w:p>
    <w:p w14:paraId="606FA8DD" w14:textId="77777777" w:rsidR="004F4B4C" w:rsidRPr="00656E80" w:rsidRDefault="007F1B3F" w:rsidP="007F1B3F">
      <w:pPr>
        <w:pStyle w:val="ListParagraph"/>
        <w:numPr>
          <w:ilvl w:val="0"/>
          <w:numId w:val="1"/>
        </w:numPr>
        <w:rPr>
          <w:sz w:val="18"/>
          <w:szCs w:val="18"/>
        </w:rPr>
      </w:pPr>
      <w:r w:rsidRPr="00656E80">
        <w:rPr>
          <w:sz w:val="18"/>
          <w:szCs w:val="18"/>
        </w:rPr>
        <w:t xml:space="preserve">We need to be sure we have your consent without outside </w:t>
      </w:r>
      <w:r w:rsidR="00F97C08" w:rsidRPr="00656E80">
        <w:rPr>
          <w:sz w:val="18"/>
          <w:szCs w:val="18"/>
        </w:rPr>
        <w:t>influence and</w:t>
      </w:r>
      <w:r w:rsidRPr="00656E80">
        <w:rPr>
          <w:sz w:val="18"/>
          <w:szCs w:val="18"/>
        </w:rPr>
        <w:t xml:space="preserve"> be confident you are able to take responsibility for your own decision-making as part of the process. Your artist will support you with advice, and help you try out different sizing and placement</w:t>
      </w:r>
      <w:r w:rsidR="00F97C08" w:rsidRPr="00656E80">
        <w:rPr>
          <w:sz w:val="18"/>
          <w:szCs w:val="18"/>
        </w:rPr>
        <w:t xml:space="preserve"> options. </w:t>
      </w:r>
      <w:r w:rsidRPr="00656E80">
        <w:rPr>
          <w:sz w:val="18"/>
          <w:szCs w:val="18"/>
        </w:rPr>
        <w:t xml:space="preserve"> </w:t>
      </w:r>
    </w:p>
    <w:p w14:paraId="36AE0931" w14:textId="77777777" w:rsidR="004F4B4C" w:rsidRPr="00656E80" w:rsidRDefault="004F4B4C" w:rsidP="004F4B4C">
      <w:pPr>
        <w:pStyle w:val="ListParagraph"/>
        <w:rPr>
          <w:sz w:val="18"/>
          <w:szCs w:val="18"/>
        </w:rPr>
      </w:pPr>
    </w:p>
    <w:p w14:paraId="7D1921D0" w14:textId="77777777" w:rsidR="00245797" w:rsidRPr="00656E80" w:rsidRDefault="00C50796" w:rsidP="00C50796">
      <w:pPr>
        <w:pStyle w:val="ListParagraph"/>
        <w:numPr>
          <w:ilvl w:val="0"/>
          <w:numId w:val="1"/>
        </w:numPr>
        <w:rPr>
          <w:sz w:val="18"/>
          <w:szCs w:val="18"/>
        </w:rPr>
      </w:pPr>
      <w:r w:rsidRPr="00656E80">
        <w:rPr>
          <w:sz w:val="18"/>
          <w:szCs w:val="18"/>
        </w:rPr>
        <w:t>If you’re planning to use numbing cream, you must let us know in advance. Failure to do so could result in us not being able to tattoo you on the day, and loss of your deposit. Numbing cream changes the texture of your skin and can make the process difficult for the artist, cause a reaction, or complicate the healing process, so it’s up to the individual artist if they will agree to tattoo you with it on</w:t>
      </w:r>
      <w:r w:rsidR="00245797" w:rsidRPr="00656E80">
        <w:rPr>
          <w:sz w:val="18"/>
          <w:szCs w:val="18"/>
        </w:rPr>
        <w:t>.</w:t>
      </w:r>
    </w:p>
    <w:p w14:paraId="4833247E" w14:textId="77777777" w:rsidR="00245797" w:rsidRPr="00656E80" w:rsidRDefault="00245797" w:rsidP="00245797">
      <w:pPr>
        <w:pStyle w:val="ListParagraph"/>
        <w:rPr>
          <w:sz w:val="18"/>
          <w:szCs w:val="18"/>
        </w:rPr>
      </w:pPr>
    </w:p>
    <w:p w14:paraId="12F2F05F" w14:textId="77777777" w:rsidR="004A37D2" w:rsidRPr="00656E80" w:rsidRDefault="00F26561" w:rsidP="00C50796">
      <w:pPr>
        <w:pStyle w:val="ListParagraph"/>
        <w:numPr>
          <w:ilvl w:val="0"/>
          <w:numId w:val="1"/>
        </w:numPr>
        <w:rPr>
          <w:sz w:val="18"/>
          <w:szCs w:val="18"/>
        </w:rPr>
      </w:pPr>
      <w:r w:rsidRPr="00656E80">
        <w:rPr>
          <w:sz w:val="18"/>
          <w:szCs w:val="18"/>
        </w:rPr>
        <w:t xml:space="preserve">We do not undertake </w:t>
      </w:r>
      <w:r w:rsidR="00CB6E59" w:rsidRPr="00656E80">
        <w:rPr>
          <w:sz w:val="18"/>
          <w:szCs w:val="18"/>
        </w:rPr>
        <w:t xml:space="preserve">offensive or racist tattoos. An artist </w:t>
      </w:r>
      <w:r w:rsidR="00AD7FF9" w:rsidRPr="00656E80">
        <w:rPr>
          <w:sz w:val="18"/>
          <w:szCs w:val="18"/>
        </w:rPr>
        <w:t>may decide not to tattoo you for reasons of cultural appropriation</w:t>
      </w:r>
      <w:r w:rsidR="00D50708" w:rsidRPr="00656E80">
        <w:rPr>
          <w:sz w:val="18"/>
          <w:szCs w:val="18"/>
        </w:rPr>
        <w:t xml:space="preserve">. Please take time to consider this and research your </w:t>
      </w:r>
      <w:r w:rsidR="00600AE3" w:rsidRPr="00656E80">
        <w:rPr>
          <w:sz w:val="18"/>
          <w:szCs w:val="18"/>
        </w:rPr>
        <w:t>idea/design.</w:t>
      </w:r>
    </w:p>
    <w:p w14:paraId="0CFC1CD8" w14:textId="77777777" w:rsidR="004A37D2" w:rsidRPr="00656E80" w:rsidRDefault="004A37D2" w:rsidP="004A37D2">
      <w:pPr>
        <w:pStyle w:val="ListParagraph"/>
        <w:rPr>
          <w:sz w:val="18"/>
          <w:szCs w:val="18"/>
        </w:rPr>
      </w:pPr>
    </w:p>
    <w:p w14:paraId="69836990" w14:textId="77777777" w:rsidR="00A114E8" w:rsidRPr="00656E80" w:rsidRDefault="00405483" w:rsidP="00C50796">
      <w:pPr>
        <w:pStyle w:val="ListParagraph"/>
        <w:numPr>
          <w:ilvl w:val="0"/>
          <w:numId w:val="1"/>
        </w:numPr>
        <w:rPr>
          <w:sz w:val="18"/>
          <w:szCs w:val="18"/>
        </w:rPr>
      </w:pPr>
      <w:r w:rsidRPr="00656E80">
        <w:rPr>
          <w:sz w:val="18"/>
          <w:szCs w:val="18"/>
        </w:rPr>
        <w:t>Booking your appointment:</w:t>
      </w:r>
    </w:p>
    <w:p w14:paraId="5DD0B6EA" w14:textId="77777777" w:rsidR="00B6301A" w:rsidRPr="00656E80" w:rsidRDefault="00B6301A" w:rsidP="00A114E8">
      <w:pPr>
        <w:pStyle w:val="ListParagraph"/>
        <w:rPr>
          <w:sz w:val="18"/>
          <w:szCs w:val="18"/>
        </w:rPr>
      </w:pPr>
      <w:r w:rsidRPr="00656E80">
        <w:rPr>
          <w:sz w:val="18"/>
          <w:szCs w:val="18"/>
        </w:rPr>
        <w:t>A deposit is required in advance to hold your slot and can be paid via bank transfer.</w:t>
      </w:r>
    </w:p>
    <w:p w14:paraId="7175B311" w14:textId="0D29D770" w:rsidR="00A114E8" w:rsidRPr="00656E80" w:rsidRDefault="00016FE5" w:rsidP="00A114E8">
      <w:pPr>
        <w:pStyle w:val="ListParagraph"/>
        <w:rPr>
          <w:sz w:val="18"/>
          <w:szCs w:val="18"/>
        </w:rPr>
      </w:pPr>
      <w:r w:rsidRPr="00656E80">
        <w:rPr>
          <w:sz w:val="18"/>
          <w:szCs w:val="18"/>
        </w:rPr>
        <w:t>The deposit is non-refundable.</w:t>
      </w:r>
    </w:p>
    <w:p w14:paraId="22102715" w14:textId="04595FE2" w:rsidR="004E680B" w:rsidRPr="00656E80" w:rsidRDefault="004E680B" w:rsidP="00A114E8">
      <w:pPr>
        <w:pStyle w:val="ListParagraph"/>
        <w:rPr>
          <w:sz w:val="18"/>
          <w:szCs w:val="18"/>
        </w:rPr>
      </w:pPr>
      <w:r w:rsidRPr="00656E80">
        <w:rPr>
          <w:sz w:val="18"/>
          <w:szCs w:val="18"/>
        </w:rPr>
        <w:t>We will send you a booking confirmation</w:t>
      </w:r>
      <w:r w:rsidR="00292B1E" w:rsidRPr="00656E80">
        <w:rPr>
          <w:sz w:val="18"/>
          <w:szCs w:val="18"/>
        </w:rPr>
        <w:t>.</w:t>
      </w:r>
    </w:p>
    <w:p w14:paraId="2A07CD45" w14:textId="77777777" w:rsidR="00292B1E" w:rsidRPr="00656E80" w:rsidRDefault="00292B1E" w:rsidP="00A114E8">
      <w:pPr>
        <w:pStyle w:val="ListParagraph"/>
        <w:rPr>
          <w:sz w:val="18"/>
          <w:szCs w:val="18"/>
        </w:rPr>
      </w:pPr>
    </w:p>
    <w:p w14:paraId="33B22748" w14:textId="77777777" w:rsidR="00E57D4E" w:rsidRDefault="006F0495" w:rsidP="00E57D4E">
      <w:pPr>
        <w:pStyle w:val="ListParagraph"/>
        <w:numPr>
          <w:ilvl w:val="0"/>
          <w:numId w:val="1"/>
        </w:numPr>
        <w:rPr>
          <w:sz w:val="18"/>
          <w:szCs w:val="18"/>
        </w:rPr>
      </w:pPr>
      <w:r w:rsidRPr="00656E80">
        <w:rPr>
          <w:sz w:val="18"/>
          <w:szCs w:val="18"/>
        </w:rPr>
        <w:t>Your appointment:</w:t>
      </w:r>
    </w:p>
    <w:p w14:paraId="0F722F05" w14:textId="081F614F" w:rsidR="00F469C7" w:rsidRDefault="00E57D4E" w:rsidP="00F469C7">
      <w:pPr>
        <w:pStyle w:val="ListParagraph"/>
        <w:rPr>
          <w:sz w:val="18"/>
          <w:szCs w:val="18"/>
        </w:rPr>
      </w:pPr>
      <w:r w:rsidRPr="00E57D4E">
        <w:rPr>
          <w:sz w:val="18"/>
          <w:szCs w:val="18"/>
        </w:rPr>
        <w:t xml:space="preserve">If you need to rearrange your </w:t>
      </w:r>
      <w:r w:rsidR="00F008E4" w:rsidRPr="00E57D4E">
        <w:rPr>
          <w:sz w:val="18"/>
          <w:szCs w:val="18"/>
        </w:rPr>
        <w:t>appointment,</w:t>
      </w:r>
      <w:r w:rsidRPr="00E57D4E">
        <w:rPr>
          <w:sz w:val="18"/>
          <w:szCs w:val="18"/>
        </w:rPr>
        <w:t xml:space="preserve"> we ask</w:t>
      </w:r>
      <w:r>
        <w:rPr>
          <w:sz w:val="18"/>
          <w:szCs w:val="18"/>
        </w:rPr>
        <w:t xml:space="preserve"> for at least </w:t>
      </w:r>
      <w:r w:rsidR="00F85AE6">
        <w:rPr>
          <w:sz w:val="18"/>
          <w:szCs w:val="18"/>
        </w:rPr>
        <w:t xml:space="preserve">7 days notice. </w:t>
      </w:r>
      <w:r w:rsidR="00F469C7">
        <w:rPr>
          <w:sz w:val="18"/>
          <w:szCs w:val="18"/>
        </w:rPr>
        <w:t xml:space="preserve">Failing to give us notice will result in losing your deposit. If you wish to change </w:t>
      </w:r>
      <w:r w:rsidR="00FA62A9">
        <w:rPr>
          <w:sz w:val="18"/>
          <w:szCs w:val="18"/>
        </w:rPr>
        <w:t>your design, please tell us in advance. Small tweaks and resizing can be discussed on the day</w:t>
      </w:r>
      <w:r w:rsidR="00E611CA">
        <w:rPr>
          <w:sz w:val="18"/>
          <w:szCs w:val="18"/>
        </w:rPr>
        <w:t>.</w:t>
      </w:r>
    </w:p>
    <w:p w14:paraId="67E65A18" w14:textId="2061A0EB" w:rsidR="00E611CA" w:rsidRDefault="00FF3231" w:rsidP="00E611CA">
      <w:pPr>
        <w:pStyle w:val="ListParagraph"/>
        <w:numPr>
          <w:ilvl w:val="0"/>
          <w:numId w:val="1"/>
        </w:numPr>
        <w:rPr>
          <w:sz w:val="18"/>
          <w:szCs w:val="18"/>
        </w:rPr>
      </w:pPr>
      <w:r>
        <w:rPr>
          <w:sz w:val="18"/>
          <w:szCs w:val="18"/>
        </w:rPr>
        <w:t>Please don’t come to your appointment if you are feeling unwell</w:t>
      </w:r>
      <w:r w:rsidR="00624432">
        <w:rPr>
          <w:sz w:val="18"/>
          <w:szCs w:val="18"/>
        </w:rPr>
        <w:t>. If you don’t feel well, please give us as much notice as possible</w:t>
      </w:r>
      <w:r w:rsidR="00C40DCC">
        <w:rPr>
          <w:sz w:val="18"/>
          <w:szCs w:val="18"/>
        </w:rPr>
        <w:t xml:space="preserve">. </w:t>
      </w:r>
    </w:p>
    <w:p w14:paraId="796289A1" w14:textId="6DBD6248" w:rsidR="00C40DCC" w:rsidRDefault="00C40DCC" w:rsidP="00E611CA">
      <w:pPr>
        <w:pStyle w:val="ListParagraph"/>
        <w:numPr>
          <w:ilvl w:val="0"/>
          <w:numId w:val="1"/>
        </w:numPr>
        <w:rPr>
          <w:sz w:val="18"/>
          <w:szCs w:val="18"/>
        </w:rPr>
      </w:pPr>
      <w:r>
        <w:rPr>
          <w:sz w:val="18"/>
          <w:szCs w:val="18"/>
        </w:rPr>
        <w:t>Arrive at the scheduled time, not too early and not late</w:t>
      </w:r>
      <w:r w:rsidR="00B93EBF">
        <w:rPr>
          <w:sz w:val="18"/>
          <w:szCs w:val="18"/>
        </w:rPr>
        <w:t xml:space="preserve">. The studio will be being prepared while maintaining </w:t>
      </w:r>
      <w:r w:rsidR="0054110C">
        <w:rPr>
          <w:sz w:val="18"/>
          <w:szCs w:val="18"/>
        </w:rPr>
        <w:t>hygiene protocol.</w:t>
      </w:r>
      <w:r w:rsidR="00FE1806">
        <w:rPr>
          <w:sz w:val="18"/>
          <w:szCs w:val="18"/>
        </w:rPr>
        <w:t xml:space="preserve"> If you are more than 20 minutes late without </w:t>
      </w:r>
      <w:r w:rsidR="00F563CD">
        <w:rPr>
          <w:sz w:val="18"/>
          <w:szCs w:val="18"/>
        </w:rPr>
        <w:t>notice</w:t>
      </w:r>
      <w:r w:rsidR="00324378">
        <w:rPr>
          <w:sz w:val="18"/>
          <w:szCs w:val="18"/>
        </w:rPr>
        <w:t xml:space="preserve">, you will be charged a late fee. We reserve the right to </w:t>
      </w:r>
      <w:r w:rsidR="00DA6CA8">
        <w:rPr>
          <w:sz w:val="18"/>
          <w:szCs w:val="18"/>
        </w:rPr>
        <w:t>refuse to tattoo</w:t>
      </w:r>
      <w:r w:rsidR="00861D35">
        <w:rPr>
          <w:sz w:val="18"/>
          <w:szCs w:val="18"/>
        </w:rPr>
        <w:t xml:space="preserve"> you if there is not enough time to complete the tattoo</w:t>
      </w:r>
      <w:r w:rsidR="000110E6">
        <w:rPr>
          <w:sz w:val="18"/>
          <w:szCs w:val="18"/>
        </w:rPr>
        <w:t>.</w:t>
      </w:r>
    </w:p>
    <w:p w14:paraId="228E79B5" w14:textId="29FDD6D6" w:rsidR="000D0566" w:rsidRDefault="000D0566" w:rsidP="00E611CA">
      <w:pPr>
        <w:pStyle w:val="ListParagraph"/>
        <w:numPr>
          <w:ilvl w:val="0"/>
          <w:numId w:val="1"/>
        </w:numPr>
        <w:rPr>
          <w:sz w:val="18"/>
          <w:szCs w:val="18"/>
        </w:rPr>
      </w:pPr>
      <w:r>
        <w:rPr>
          <w:sz w:val="18"/>
          <w:szCs w:val="18"/>
        </w:rPr>
        <w:t xml:space="preserve">The time </w:t>
      </w:r>
      <w:r w:rsidR="00467121">
        <w:rPr>
          <w:sz w:val="18"/>
          <w:szCs w:val="18"/>
        </w:rPr>
        <w:t xml:space="preserve">a tattoo takes </w:t>
      </w:r>
      <w:r w:rsidR="008D206D">
        <w:rPr>
          <w:sz w:val="18"/>
          <w:szCs w:val="18"/>
        </w:rPr>
        <w:t xml:space="preserve">depends on a lot of factors – there is time needed to fill out the consent forms, discuss and tweak </w:t>
      </w:r>
      <w:r w:rsidR="00485BA6">
        <w:rPr>
          <w:sz w:val="18"/>
          <w:szCs w:val="18"/>
        </w:rPr>
        <w:t>the design, discuss sizing, placement and accommodate the customer if they are nervous</w:t>
      </w:r>
      <w:r w:rsidR="00B83B16">
        <w:rPr>
          <w:sz w:val="18"/>
          <w:szCs w:val="18"/>
        </w:rPr>
        <w:t>, make the stencil, perform the tattoo, dis</w:t>
      </w:r>
      <w:r w:rsidR="00333243">
        <w:rPr>
          <w:sz w:val="18"/>
          <w:szCs w:val="18"/>
        </w:rPr>
        <w:t>cuss</w:t>
      </w:r>
      <w:r w:rsidR="00B83B16">
        <w:rPr>
          <w:sz w:val="18"/>
          <w:szCs w:val="18"/>
        </w:rPr>
        <w:t xml:space="preserve"> the aftercare</w:t>
      </w:r>
      <w:r w:rsidR="00F214D0">
        <w:rPr>
          <w:sz w:val="18"/>
          <w:szCs w:val="18"/>
        </w:rPr>
        <w:t xml:space="preserve"> and process payment. Also consider any breaks either the client or artist may need. </w:t>
      </w:r>
      <w:r w:rsidR="00F51E9F">
        <w:rPr>
          <w:sz w:val="18"/>
          <w:szCs w:val="18"/>
        </w:rPr>
        <w:t xml:space="preserve"> Other factors </w:t>
      </w:r>
      <w:r w:rsidR="005D05B4">
        <w:rPr>
          <w:sz w:val="18"/>
          <w:szCs w:val="18"/>
        </w:rPr>
        <w:t>include</w:t>
      </w:r>
      <w:r w:rsidR="00F51E9F">
        <w:rPr>
          <w:sz w:val="18"/>
          <w:szCs w:val="18"/>
        </w:rPr>
        <w:t xml:space="preserve"> how well you can sit, how your skin works with the tattoo and the </w:t>
      </w:r>
      <w:r w:rsidR="00F008E4">
        <w:rPr>
          <w:sz w:val="18"/>
          <w:szCs w:val="18"/>
        </w:rPr>
        <w:t xml:space="preserve">environment. Our priority is getting </w:t>
      </w:r>
      <w:r w:rsidR="005D05B4">
        <w:rPr>
          <w:sz w:val="18"/>
          <w:szCs w:val="18"/>
        </w:rPr>
        <w:t>t</w:t>
      </w:r>
      <w:r w:rsidR="00F008E4">
        <w:rPr>
          <w:sz w:val="18"/>
          <w:szCs w:val="18"/>
        </w:rPr>
        <w:t>he best result possible with the client being comfortable</w:t>
      </w:r>
      <w:r w:rsidR="00DE52CA">
        <w:rPr>
          <w:sz w:val="18"/>
          <w:szCs w:val="18"/>
        </w:rPr>
        <w:t xml:space="preserve">. </w:t>
      </w:r>
    </w:p>
    <w:p w14:paraId="0B6CB745" w14:textId="18BC2C51" w:rsidR="00DE52CA" w:rsidRDefault="00DE52CA" w:rsidP="00E611CA">
      <w:pPr>
        <w:pStyle w:val="ListParagraph"/>
        <w:numPr>
          <w:ilvl w:val="0"/>
          <w:numId w:val="1"/>
        </w:numPr>
        <w:rPr>
          <w:sz w:val="18"/>
          <w:szCs w:val="18"/>
        </w:rPr>
      </w:pPr>
      <w:r>
        <w:rPr>
          <w:sz w:val="18"/>
          <w:szCs w:val="18"/>
        </w:rPr>
        <w:t xml:space="preserve">Avoid drinking alcohol or energy drinks </w:t>
      </w:r>
      <w:r w:rsidR="0042161F">
        <w:rPr>
          <w:sz w:val="18"/>
          <w:szCs w:val="18"/>
        </w:rPr>
        <w:t xml:space="preserve">24hours before your appointment. </w:t>
      </w:r>
    </w:p>
    <w:p w14:paraId="52475627" w14:textId="28C2BEFD" w:rsidR="0042161F" w:rsidRDefault="00A652CA" w:rsidP="00E611CA">
      <w:pPr>
        <w:pStyle w:val="ListParagraph"/>
        <w:numPr>
          <w:ilvl w:val="0"/>
          <w:numId w:val="1"/>
        </w:numPr>
        <w:rPr>
          <w:sz w:val="18"/>
          <w:szCs w:val="18"/>
        </w:rPr>
      </w:pPr>
      <w:r>
        <w:rPr>
          <w:sz w:val="18"/>
          <w:szCs w:val="18"/>
        </w:rPr>
        <w:t xml:space="preserve">Make sure you have eaten at least </w:t>
      </w:r>
      <w:r w:rsidR="008B63DE">
        <w:rPr>
          <w:sz w:val="18"/>
          <w:szCs w:val="18"/>
        </w:rPr>
        <w:t xml:space="preserve">2hours before your appointment and bring water and snacks with you if you feel you need them. </w:t>
      </w:r>
    </w:p>
    <w:p w14:paraId="7A9938B2" w14:textId="3A87A981" w:rsidR="00FF69BB" w:rsidRDefault="00FF69BB" w:rsidP="00E611CA">
      <w:pPr>
        <w:pStyle w:val="ListParagraph"/>
        <w:numPr>
          <w:ilvl w:val="0"/>
          <w:numId w:val="1"/>
        </w:numPr>
        <w:rPr>
          <w:sz w:val="18"/>
          <w:szCs w:val="18"/>
        </w:rPr>
      </w:pPr>
      <w:r>
        <w:rPr>
          <w:sz w:val="18"/>
          <w:szCs w:val="18"/>
        </w:rPr>
        <w:t xml:space="preserve">If you wish to bring someone with you, please let us know in advance due to the size of the studio and to adhere to hygiene protocols. </w:t>
      </w:r>
    </w:p>
    <w:p w14:paraId="20DA75A4" w14:textId="77777777" w:rsidR="009274FF" w:rsidRDefault="008A517B" w:rsidP="00E611CA">
      <w:pPr>
        <w:pStyle w:val="ListParagraph"/>
        <w:numPr>
          <w:ilvl w:val="0"/>
          <w:numId w:val="1"/>
        </w:numPr>
        <w:rPr>
          <w:sz w:val="18"/>
          <w:szCs w:val="18"/>
        </w:rPr>
      </w:pPr>
      <w:r>
        <w:rPr>
          <w:sz w:val="18"/>
          <w:szCs w:val="18"/>
        </w:rPr>
        <w:t>Tattoo aftercare will be given to you after every appointment, it is your responsibility to look after your tattoo throughout the healing proces</w:t>
      </w:r>
      <w:r w:rsidR="009274FF">
        <w:rPr>
          <w:sz w:val="18"/>
          <w:szCs w:val="18"/>
        </w:rPr>
        <w:t>s.</w:t>
      </w:r>
    </w:p>
    <w:p w14:paraId="0C1E4CC3" w14:textId="77777777" w:rsidR="009274FF" w:rsidRDefault="009274FF" w:rsidP="00E611CA">
      <w:pPr>
        <w:pStyle w:val="ListParagraph"/>
        <w:numPr>
          <w:ilvl w:val="0"/>
          <w:numId w:val="1"/>
        </w:numPr>
        <w:rPr>
          <w:sz w:val="18"/>
          <w:szCs w:val="18"/>
        </w:rPr>
      </w:pPr>
      <w:r>
        <w:rPr>
          <w:sz w:val="18"/>
          <w:szCs w:val="18"/>
        </w:rPr>
        <w:t xml:space="preserve">We accept cash or bank transfer. </w:t>
      </w:r>
    </w:p>
    <w:p w14:paraId="5E57D3B1" w14:textId="54252B75" w:rsidR="00FA54FF" w:rsidRPr="00F469C7" w:rsidRDefault="009274FF" w:rsidP="00E611CA">
      <w:pPr>
        <w:pStyle w:val="ListParagraph"/>
        <w:numPr>
          <w:ilvl w:val="0"/>
          <w:numId w:val="1"/>
        </w:numPr>
        <w:rPr>
          <w:sz w:val="18"/>
          <w:szCs w:val="18"/>
        </w:rPr>
      </w:pPr>
      <w:r>
        <w:rPr>
          <w:sz w:val="18"/>
          <w:szCs w:val="18"/>
        </w:rPr>
        <w:t>Tattoos</w:t>
      </w:r>
      <w:r w:rsidR="00A64D08">
        <w:rPr>
          <w:sz w:val="18"/>
          <w:szCs w:val="18"/>
        </w:rPr>
        <w:t xml:space="preserve"> </w:t>
      </w:r>
      <w:r>
        <w:rPr>
          <w:sz w:val="18"/>
          <w:szCs w:val="18"/>
        </w:rPr>
        <w:t>by</w:t>
      </w:r>
      <w:r w:rsidR="00A64D08">
        <w:rPr>
          <w:sz w:val="18"/>
          <w:szCs w:val="18"/>
        </w:rPr>
        <w:t xml:space="preserve"> </w:t>
      </w:r>
      <w:r>
        <w:rPr>
          <w:sz w:val="18"/>
          <w:szCs w:val="18"/>
        </w:rPr>
        <w:t>Sami reserves the right to refuse to tattoo you for any reason.</w:t>
      </w:r>
    </w:p>
    <w:p w14:paraId="103456FB" w14:textId="5183650A" w:rsidR="00D84929" w:rsidRPr="00656E80" w:rsidRDefault="00D84929" w:rsidP="00F46884">
      <w:pPr>
        <w:pStyle w:val="ListParagraph"/>
        <w:rPr>
          <w:sz w:val="18"/>
          <w:szCs w:val="18"/>
        </w:rPr>
      </w:pPr>
    </w:p>
    <w:p w14:paraId="0AE87A77" w14:textId="7804167D" w:rsidR="00200CB6" w:rsidRPr="00770D4A" w:rsidRDefault="00200CB6" w:rsidP="00F46884">
      <w:pPr>
        <w:rPr>
          <w:sz w:val="22"/>
          <w:szCs w:val="22"/>
        </w:rPr>
      </w:pPr>
    </w:p>
    <w:sectPr w:rsidR="00200CB6" w:rsidRPr="00770D4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8807A" w14:textId="77777777" w:rsidR="0011280E" w:rsidRDefault="0011280E" w:rsidP="0011280E">
      <w:pPr>
        <w:spacing w:after="0" w:line="240" w:lineRule="auto"/>
      </w:pPr>
      <w:r>
        <w:separator/>
      </w:r>
    </w:p>
  </w:endnote>
  <w:endnote w:type="continuationSeparator" w:id="0">
    <w:p w14:paraId="47569244" w14:textId="77777777" w:rsidR="0011280E" w:rsidRDefault="0011280E" w:rsidP="0011280E">
      <w:pPr>
        <w:spacing w:after="0" w:line="240" w:lineRule="auto"/>
      </w:pPr>
      <w:r>
        <w:continuationSeparator/>
      </w:r>
    </w:p>
  </w:endnote>
  <w:endnote w:type="continuationNotice" w:id="1">
    <w:p w14:paraId="36354766" w14:textId="77777777" w:rsidR="005D5819" w:rsidRDefault="005D58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ernard MT Condensed">
    <w:panose1 w:val="02050806060905020404"/>
    <w:charset w:val="4D"/>
    <w:family w:val="roman"/>
    <w:pitch w:val="variable"/>
    <w:sig w:usb0="00000003" w:usb1="00000000" w:usb2="00000000" w:usb3="00000000" w:csb0="00000001" w:csb1="00000000"/>
  </w:font>
  <w:font w:name="Edwardian Script ITC">
    <w:panose1 w:val="030303020407070D0804"/>
    <w:charset w:val="4D"/>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C13A" w14:textId="77777777" w:rsidR="0011280E" w:rsidRDefault="0011280E" w:rsidP="0011280E">
      <w:pPr>
        <w:spacing w:after="0" w:line="240" w:lineRule="auto"/>
      </w:pPr>
      <w:r>
        <w:separator/>
      </w:r>
    </w:p>
  </w:footnote>
  <w:footnote w:type="continuationSeparator" w:id="0">
    <w:p w14:paraId="27FB58E9" w14:textId="77777777" w:rsidR="0011280E" w:rsidRDefault="0011280E" w:rsidP="0011280E">
      <w:pPr>
        <w:spacing w:after="0" w:line="240" w:lineRule="auto"/>
      </w:pPr>
      <w:r>
        <w:continuationSeparator/>
      </w:r>
    </w:p>
  </w:footnote>
  <w:footnote w:type="continuationNotice" w:id="1">
    <w:p w14:paraId="29EE0BC1" w14:textId="77777777" w:rsidR="005D5819" w:rsidRDefault="005D58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2434" w14:textId="54FADF87" w:rsidR="0011280E" w:rsidRPr="0000122E" w:rsidRDefault="0011280E" w:rsidP="00D33A6A">
    <w:pPr>
      <w:pStyle w:val="Header"/>
      <w:jc w:val="center"/>
      <w:rPr>
        <w:rFonts w:ascii="Edwardian Script ITC" w:hAnsi="Edwardian Script ITC"/>
      </w:rPr>
    </w:pPr>
    <w:r w:rsidRPr="0000122E">
      <w:rPr>
        <w:rFonts w:ascii="Edwardian Script ITC" w:hAnsi="Edwardian Script ITC"/>
        <w:noProof/>
        <w:sz w:val="32"/>
        <w:szCs w:val="32"/>
      </w:rPr>
      <w:drawing>
        <wp:anchor distT="0" distB="0" distL="114300" distR="114300" simplePos="0" relativeHeight="251658240" behindDoc="0" locked="0" layoutInCell="1" allowOverlap="1" wp14:anchorId="0CA5CAD2" wp14:editId="0022246F">
          <wp:simplePos x="0" y="0"/>
          <wp:positionH relativeFrom="column">
            <wp:posOffset>2311400</wp:posOffset>
          </wp:positionH>
          <wp:positionV relativeFrom="paragraph">
            <wp:posOffset>-433070</wp:posOffset>
          </wp:positionV>
          <wp:extent cx="1097280" cy="109728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343A3C" w:rsidRPr="0000122E">
      <w:rPr>
        <w:rFonts w:ascii="Edwardian Script ITC" w:hAnsi="Edwardian Script ITC"/>
        <w:sz w:val="32"/>
        <w:szCs w:val="32"/>
      </w:rPr>
      <w:t>Tattoos by Sam</w:t>
    </w:r>
    <w:r w:rsidR="0000122E">
      <w:rPr>
        <w:rFonts w:ascii="Edwardian Script ITC" w:hAnsi="Edwardian Script ITC"/>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106B6"/>
    <w:multiLevelType w:val="hybridMultilevel"/>
    <w:tmpl w:val="319A52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79370B"/>
    <w:multiLevelType w:val="hybridMultilevel"/>
    <w:tmpl w:val="AEE6431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45512145">
    <w:abstractNumId w:val="0"/>
  </w:num>
  <w:num w:numId="2" w16cid:durableId="1299454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revisionView w:formatting="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0E"/>
    <w:rsid w:val="0000122E"/>
    <w:rsid w:val="000110E6"/>
    <w:rsid w:val="00016FE5"/>
    <w:rsid w:val="0002186F"/>
    <w:rsid w:val="0006059E"/>
    <w:rsid w:val="00066D0F"/>
    <w:rsid w:val="000A289F"/>
    <w:rsid w:val="000D0566"/>
    <w:rsid w:val="000F7F87"/>
    <w:rsid w:val="0011280E"/>
    <w:rsid w:val="00200CB6"/>
    <w:rsid w:val="00235575"/>
    <w:rsid w:val="00245797"/>
    <w:rsid w:val="00292B1E"/>
    <w:rsid w:val="002975B6"/>
    <w:rsid w:val="002B7A5C"/>
    <w:rsid w:val="00324378"/>
    <w:rsid w:val="00333243"/>
    <w:rsid w:val="00333876"/>
    <w:rsid w:val="00343A3C"/>
    <w:rsid w:val="00350160"/>
    <w:rsid w:val="00367C43"/>
    <w:rsid w:val="003F4153"/>
    <w:rsid w:val="00405483"/>
    <w:rsid w:val="0042161F"/>
    <w:rsid w:val="00467121"/>
    <w:rsid w:val="00485256"/>
    <w:rsid w:val="00485BA6"/>
    <w:rsid w:val="004A37D2"/>
    <w:rsid w:val="004C5B60"/>
    <w:rsid w:val="004E680B"/>
    <w:rsid w:val="004F4B4C"/>
    <w:rsid w:val="00502BFD"/>
    <w:rsid w:val="005315A6"/>
    <w:rsid w:val="0054110C"/>
    <w:rsid w:val="00580F89"/>
    <w:rsid w:val="005911A8"/>
    <w:rsid w:val="005D05B4"/>
    <w:rsid w:val="005D5819"/>
    <w:rsid w:val="00600AE3"/>
    <w:rsid w:val="00624432"/>
    <w:rsid w:val="00656E80"/>
    <w:rsid w:val="00663831"/>
    <w:rsid w:val="006D4B4E"/>
    <w:rsid w:val="006F0495"/>
    <w:rsid w:val="00700CF2"/>
    <w:rsid w:val="00711353"/>
    <w:rsid w:val="0075388C"/>
    <w:rsid w:val="00770D4A"/>
    <w:rsid w:val="007843EF"/>
    <w:rsid w:val="007E692C"/>
    <w:rsid w:val="007F1B3F"/>
    <w:rsid w:val="00800090"/>
    <w:rsid w:val="00805D5F"/>
    <w:rsid w:val="0083539A"/>
    <w:rsid w:val="00861D35"/>
    <w:rsid w:val="008A517B"/>
    <w:rsid w:val="008B63DE"/>
    <w:rsid w:val="008D206D"/>
    <w:rsid w:val="008F1ABF"/>
    <w:rsid w:val="009274FF"/>
    <w:rsid w:val="00982966"/>
    <w:rsid w:val="009A275C"/>
    <w:rsid w:val="00A001C1"/>
    <w:rsid w:val="00A114E8"/>
    <w:rsid w:val="00A24A51"/>
    <w:rsid w:val="00A52D9F"/>
    <w:rsid w:val="00A64D08"/>
    <w:rsid w:val="00A652CA"/>
    <w:rsid w:val="00AA689A"/>
    <w:rsid w:val="00AB2611"/>
    <w:rsid w:val="00AD7FF9"/>
    <w:rsid w:val="00B257DE"/>
    <w:rsid w:val="00B62962"/>
    <w:rsid w:val="00B6301A"/>
    <w:rsid w:val="00B83B16"/>
    <w:rsid w:val="00B93EBF"/>
    <w:rsid w:val="00BB77E6"/>
    <w:rsid w:val="00C40DCC"/>
    <w:rsid w:val="00C50796"/>
    <w:rsid w:val="00CB6E59"/>
    <w:rsid w:val="00CE0481"/>
    <w:rsid w:val="00D33A6A"/>
    <w:rsid w:val="00D50708"/>
    <w:rsid w:val="00D54C45"/>
    <w:rsid w:val="00D76A0B"/>
    <w:rsid w:val="00D775A8"/>
    <w:rsid w:val="00D84929"/>
    <w:rsid w:val="00DA6CA8"/>
    <w:rsid w:val="00DE52CA"/>
    <w:rsid w:val="00DE696A"/>
    <w:rsid w:val="00E35222"/>
    <w:rsid w:val="00E57D4E"/>
    <w:rsid w:val="00E611CA"/>
    <w:rsid w:val="00E67015"/>
    <w:rsid w:val="00E74A93"/>
    <w:rsid w:val="00EB6FE1"/>
    <w:rsid w:val="00EC3066"/>
    <w:rsid w:val="00F008E4"/>
    <w:rsid w:val="00F214D0"/>
    <w:rsid w:val="00F26561"/>
    <w:rsid w:val="00F46884"/>
    <w:rsid w:val="00F469C7"/>
    <w:rsid w:val="00F51E9F"/>
    <w:rsid w:val="00F563CD"/>
    <w:rsid w:val="00F71B3C"/>
    <w:rsid w:val="00F85AE6"/>
    <w:rsid w:val="00F97C08"/>
    <w:rsid w:val="00FA54FF"/>
    <w:rsid w:val="00FA62A9"/>
    <w:rsid w:val="00FB15F1"/>
    <w:rsid w:val="00FE1806"/>
    <w:rsid w:val="00FF3231"/>
    <w:rsid w:val="00FF6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3FAE42"/>
  <w15:chartTrackingRefBased/>
  <w15:docId w15:val="{2F7424F9-8ED8-7145-8D4B-1650D90D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8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8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8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8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8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8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8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8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8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8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8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8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8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8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8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80E"/>
    <w:rPr>
      <w:rFonts w:eastAsiaTheme="majorEastAsia" w:cstheme="majorBidi"/>
      <w:color w:val="272727" w:themeColor="text1" w:themeTint="D8"/>
    </w:rPr>
  </w:style>
  <w:style w:type="paragraph" w:styleId="Title">
    <w:name w:val="Title"/>
    <w:basedOn w:val="Normal"/>
    <w:next w:val="Normal"/>
    <w:link w:val="TitleChar"/>
    <w:uiPriority w:val="10"/>
    <w:qFormat/>
    <w:rsid w:val="001128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8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8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8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80E"/>
    <w:pPr>
      <w:spacing w:before="160"/>
      <w:jc w:val="center"/>
    </w:pPr>
    <w:rPr>
      <w:i/>
      <w:iCs/>
      <w:color w:val="404040" w:themeColor="text1" w:themeTint="BF"/>
    </w:rPr>
  </w:style>
  <w:style w:type="character" w:customStyle="1" w:styleId="QuoteChar">
    <w:name w:val="Quote Char"/>
    <w:basedOn w:val="DefaultParagraphFont"/>
    <w:link w:val="Quote"/>
    <w:uiPriority w:val="29"/>
    <w:rsid w:val="0011280E"/>
    <w:rPr>
      <w:i/>
      <w:iCs/>
      <w:color w:val="404040" w:themeColor="text1" w:themeTint="BF"/>
    </w:rPr>
  </w:style>
  <w:style w:type="paragraph" w:styleId="ListParagraph">
    <w:name w:val="List Paragraph"/>
    <w:basedOn w:val="Normal"/>
    <w:uiPriority w:val="34"/>
    <w:qFormat/>
    <w:rsid w:val="0011280E"/>
    <w:pPr>
      <w:ind w:left="720"/>
      <w:contextualSpacing/>
    </w:pPr>
  </w:style>
  <w:style w:type="character" w:styleId="IntenseEmphasis">
    <w:name w:val="Intense Emphasis"/>
    <w:basedOn w:val="DefaultParagraphFont"/>
    <w:uiPriority w:val="21"/>
    <w:qFormat/>
    <w:rsid w:val="0011280E"/>
    <w:rPr>
      <w:i/>
      <w:iCs/>
      <w:color w:val="0F4761" w:themeColor="accent1" w:themeShade="BF"/>
    </w:rPr>
  </w:style>
  <w:style w:type="paragraph" w:styleId="IntenseQuote">
    <w:name w:val="Intense Quote"/>
    <w:basedOn w:val="Normal"/>
    <w:next w:val="Normal"/>
    <w:link w:val="IntenseQuoteChar"/>
    <w:uiPriority w:val="30"/>
    <w:qFormat/>
    <w:rsid w:val="00112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80E"/>
    <w:rPr>
      <w:i/>
      <w:iCs/>
      <w:color w:val="0F4761" w:themeColor="accent1" w:themeShade="BF"/>
    </w:rPr>
  </w:style>
  <w:style w:type="character" w:styleId="IntenseReference">
    <w:name w:val="Intense Reference"/>
    <w:basedOn w:val="DefaultParagraphFont"/>
    <w:uiPriority w:val="32"/>
    <w:qFormat/>
    <w:rsid w:val="0011280E"/>
    <w:rPr>
      <w:b/>
      <w:bCs/>
      <w:smallCaps/>
      <w:color w:val="0F4761" w:themeColor="accent1" w:themeShade="BF"/>
      <w:spacing w:val="5"/>
    </w:rPr>
  </w:style>
  <w:style w:type="paragraph" w:styleId="Header">
    <w:name w:val="header"/>
    <w:basedOn w:val="Normal"/>
    <w:link w:val="HeaderChar"/>
    <w:uiPriority w:val="99"/>
    <w:unhideWhenUsed/>
    <w:rsid w:val="001128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80E"/>
  </w:style>
  <w:style w:type="paragraph" w:styleId="Footer">
    <w:name w:val="footer"/>
    <w:basedOn w:val="Normal"/>
    <w:link w:val="FooterChar"/>
    <w:uiPriority w:val="99"/>
    <w:unhideWhenUsed/>
    <w:rsid w:val="00112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5182</Characters>
  <Application>Microsoft Office Word</Application>
  <DocSecurity>0</DocSecurity>
  <Lines>43</Lines>
  <Paragraphs>12</Paragraphs>
  <ScaleCrop>false</ScaleCrop>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perret</dc:creator>
  <cp:keywords/>
  <dc:description/>
  <cp:lastModifiedBy>sami perret</cp:lastModifiedBy>
  <cp:revision>2</cp:revision>
  <dcterms:created xsi:type="dcterms:W3CDTF">2024-05-13T11:59:00Z</dcterms:created>
  <dcterms:modified xsi:type="dcterms:W3CDTF">2024-05-13T11:59:00Z</dcterms:modified>
</cp:coreProperties>
</file>